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0330" w:rsidRPr="003B335D" w:rsidRDefault="00436203" w:rsidP="00436203">
      <w:pPr>
        <w:jc w:val="center"/>
        <w:rPr>
          <w:rFonts w:ascii="Times New Roman" w:hAnsi="Times New Roman" w:cs="Times New Roman"/>
          <w:sz w:val="32"/>
        </w:rPr>
      </w:pPr>
      <w:r w:rsidRPr="003B335D">
        <w:rPr>
          <w:rFonts w:ascii="Times New Roman" w:hAnsi="Times New Roman" w:cs="Times New Roman"/>
          <w:sz w:val="32"/>
        </w:rPr>
        <w:t>Кадровый состав</w:t>
      </w:r>
      <w:r w:rsidR="0095682D">
        <w:rPr>
          <w:rFonts w:ascii="Times New Roman" w:hAnsi="Times New Roman" w:cs="Times New Roman"/>
          <w:sz w:val="32"/>
        </w:rPr>
        <w:t xml:space="preserve"> учителей начальных классов </w:t>
      </w:r>
    </w:p>
    <w:tbl>
      <w:tblPr>
        <w:tblStyle w:val="a3"/>
        <w:tblW w:w="10719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440"/>
        <w:gridCol w:w="1877"/>
        <w:gridCol w:w="987"/>
        <w:gridCol w:w="949"/>
        <w:gridCol w:w="2192"/>
        <w:gridCol w:w="2009"/>
        <w:gridCol w:w="2265"/>
      </w:tblGrid>
      <w:tr w:rsidR="00097D41" w:rsidTr="00097D41">
        <w:tc>
          <w:tcPr>
            <w:tcW w:w="440" w:type="dxa"/>
          </w:tcPr>
          <w:p w:rsidR="00097D41" w:rsidRPr="00436203" w:rsidRDefault="00097D41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877" w:type="dxa"/>
          </w:tcPr>
          <w:p w:rsidR="00097D41" w:rsidRPr="003B335D" w:rsidRDefault="00097D41">
            <w:pPr>
              <w:rPr>
                <w:rFonts w:ascii="Times New Roman" w:hAnsi="Times New Roman" w:cs="Times New Roman"/>
              </w:rPr>
            </w:pPr>
            <w:r w:rsidRPr="003B335D">
              <w:rPr>
                <w:rFonts w:ascii="Times New Roman" w:hAnsi="Times New Roman" w:cs="Times New Roman"/>
              </w:rPr>
              <w:t>Ф.И.О.</w:t>
            </w:r>
          </w:p>
        </w:tc>
        <w:tc>
          <w:tcPr>
            <w:tcW w:w="987" w:type="dxa"/>
          </w:tcPr>
          <w:p w:rsidR="00097D41" w:rsidRPr="003B335D" w:rsidRDefault="00097D41">
            <w:pPr>
              <w:rPr>
                <w:rFonts w:ascii="Times New Roman" w:hAnsi="Times New Roman" w:cs="Times New Roman"/>
              </w:rPr>
            </w:pPr>
            <w:r w:rsidRPr="003B335D">
              <w:rPr>
                <w:rFonts w:ascii="Times New Roman" w:hAnsi="Times New Roman" w:cs="Times New Roman"/>
              </w:rPr>
              <w:t>Стаж</w:t>
            </w:r>
          </w:p>
          <w:p w:rsidR="00097D41" w:rsidRPr="003B335D" w:rsidRDefault="00097D41">
            <w:pPr>
              <w:rPr>
                <w:rFonts w:ascii="Times New Roman" w:hAnsi="Times New Roman" w:cs="Times New Roman"/>
              </w:rPr>
            </w:pPr>
            <w:r w:rsidRPr="003B335D">
              <w:rPr>
                <w:rFonts w:ascii="Times New Roman" w:hAnsi="Times New Roman" w:cs="Times New Roman"/>
              </w:rPr>
              <w:t xml:space="preserve">Общий стаж / </w:t>
            </w:r>
            <w:proofErr w:type="spellStart"/>
            <w:r w:rsidRPr="003B335D">
              <w:rPr>
                <w:rFonts w:ascii="Times New Roman" w:hAnsi="Times New Roman" w:cs="Times New Roman"/>
              </w:rPr>
              <w:t>педстаж</w:t>
            </w:r>
            <w:proofErr w:type="spellEnd"/>
          </w:p>
        </w:tc>
        <w:tc>
          <w:tcPr>
            <w:tcW w:w="949" w:type="dxa"/>
          </w:tcPr>
          <w:p w:rsidR="00097D41" w:rsidRPr="003B335D" w:rsidRDefault="00097D41">
            <w:pPr>
              <w:rPr>
                <w:rFonts w:ascii="Times New Roman" w:hAnsi="Times New Roman" w:cs="Times New Roman"/>
              </w:rPr>
            </w:pPr>
            <w:r w:rsidRPr="003B335D">
              <w:rPr>
                <w:rFonts w:ascii="Times New Roman" w:hAnsi="Times New Roman" w:cs="Times New Roman"/>
              </w:rPr>
              <w:t>Нагрузка</w:t>
            </w:r>
          </w:p>
        </w:tc>
        <w:tc>
          <w:tcPr>
            <w:tcW w:w="2192" w:type="dxa"/>
          </w:tcPr>
          <w:p w:rsidR="00097D41" w:rsidRPr="003B335D" w:rsidRDefault="00097D41">
            <w:pPr>
              <w:rPr>
                <w:rFonts w:ascii="Times New Roman" w:hAnsi="Times New Roman" w:cs="Times New Roman"/>
              </w:rPr>
            </w:pPr>
            <w:r w:rsidRPr="003B335D">
              <w:rPr>
                <w:rFonts w:ascii="Times New Roman" w:hAnsi="Times New Roman" w:cs="Times New Roman"/>
              </w:rPr>
              <w:t>Курсы</w:t>
            </w:r>
          </w:p>
          <w:p w:rsidR="00097D41" w:rsidRPr="003B335D" w:rsidRDefault="00097D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09" w:type="dxa"/>
          </w:tcPr>
          <w:p w:rsidR="00097D41" w:rsidRPr="003B335D" w:rsidRDefault="00097D41">
            <w:pPr>
              <w:rPr>
                <w:rFonts w:ascii="Times New Roman" w:hAnsi="Times New Roman" w:cs="Times New Roman"/>
              </w:rPr>
            </w:pPr>
            <w:r w:rsidRPr="003B335D">
              <w:rPr>
                <w:rFonts w:ascii="Times New Roman" w:hAnsi="Times New Roman" w:cs="Times New Roman"/>
              </w:rPr>
              <w:t>Методическая тема</w:t>
            </w:r>
          </w:p>
        </w:tc>
        <w:tc>
          <w:tcPr>
            <w:tcW w:w="2265" w:type="dxa"/>
          </w:tcPr>
          <w:p w:rsidR="00097D41" w:rsidRPr="003B335D" w:rsidRDefault="00097D41">
            <w:pPr>
              <w:rPr>
                <w:rFonts w:ascii="Times New Roman" w:hAnsi="Times New Roman" w:cs="Times New Roman"/>
              </w:rPr>
            </w:pPr>
            <w:r w:rsidRPr="003B335D">
              <w:rPr>
                <w:rFonts w:ascii="Times New Roman" w:hAnsi="Times New Roman" w:cs="Times New Roman"/>
              </w:rPr>
              <w:t>Тема самообразования</w:t>
            </w:r>
          </w:p>
        </w:tc>
      </w:tr>
      <w:tr w:rsidR="00097D41" w:rsidRPr="003B335D" w:rsidTr="00097D41">
        <w:tc>
          <w:tcPr>
            <w:tcW w:w="440" w:type="dxa"/>
          </w:tcPr>
          <w:p w:rsidR="00097D41" w:rsidRPr="003B335D" w:rsidRDefault="00097D41" w:rsidP="00097D41">
            <w:pPr>
              <w:rPr>
                <w:rFonts w:ascii="Times New Roman" w:hAnsi="Times New Roman" w:cs="Times New Roman"/>
              </w:rPr>
            </w:pPr>
            <w:r w:rsidRPr="003B335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7" w:type="dxa"/>
          </w:tcPr>
          <w:p w:rsidR="00097D41" w:rsidRPr="003B335D" w:rsidRDefault="00097D41" w:rsidP="00097D41">
            <w:pPr>
              <w:rPr>
                <w:rFonts w:ascii="Times New Roman" w:hAnsi="Times New Roman" w:cs="Times New Roman"/>
              </w:rPr>
            </w:pPr>
            <w:proofErr w:type="spellStart"/>
            <w:r w:rsidRPr="003B335D">
              <w:rPr>
                <w:rFonts w:ascii="Times New Roman" w:hAnsi="Times New Roman" w:cs="Times New Roman"/>
              </w:rPr>
              <w:t>Галимова</w:t>
            </w:r>
            <w:proofErr w:type="spellEnd"/>
            <w:r w:rsidRPr="003B335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335D">
              <w:rPr>
                <w:rFonts w:ascii="Times New Roman" w:hAnsi="Times New Roman" w:cs="Times New Roman"/>
              </w:rPr>
              <w:t>Гульназ</w:t>
            </w:r>
            <w:proofErr w:type="spellEnd"/>
            <w:r w:rsidRPr="003B335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335D">
              <w:rPr>
                <w:rFonts w:ascii="Times New Roman" w:hAnsi="Times New Roman" w:cs="Times New Roman"/>
              </w:rPr>
              <w:t>Азгаровна</w:t>
            </w:r>
            <w:proofErr w:type="spellEnd"/>
          </w:p>
        </w:tc>
        <w:tc>
          <w:tcPr>
            <w:tcW w:w="987" w:type="dxa"/>
          </w:tcPr>
          <w:p w:rsidR="00097D41" w:rsidRPr="003B335D" w:rsidRDefault="00463AC2" w:rsidP="00097D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30/30</w:t>
            </w:r>
          </w:p>
        </w:tc>
        <w:tc>
          <w:tcPr>
            <w:tcW w:w="949" w:type="dxa"/>
          </w:tcPr>
          <w:p w:rsidR="00097D41" w:rsidRPr="003B335D" w:rsidRDefault="003B335D" w:rsidP="00097D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C41404">
              <w:rPr>
                <w:rFonts w:ascii="Times New Roman" w:hAnsi="Times New Roman" w:cs="Times New Roman"/>
              </w:rPr>
              <w:t xml:space="preserve">20 </w:t>
            </w:r>
            <w:r>
              <w:rPr>
                <w:rFonts w:ascii="Times New Roman" w:hAnsi="Times New Roman" w:cs="Times New Roman"/>
              </w:rPr>
              <w:t>ч</w:t>
            </w:r>
          </w:p>
        </w:tc>
        <w:tc>
          <w:tcPr>
            <w:tcW w:w="2192" w:type="dxa"/>
          </w:tcPr>
          <w:p w:rsidR="00097D41" w:rsidRPr="003B335D" w:rsidRDefault="00AA3359" w:rsidP="00097D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="00097D41" w:rsidRPr="003B335D">
              <w:rPr>
                <w:rFonts w:ascii="Times New Roman" w:hAnsi="Times New Roman" w:cs="Times New Roman"/>
                <w:shd w:val="clear" w:color="auto" w:fill="FFFFFF"/>
              </w:rPr>
              <w:t xml:space="preserve">Достижение </w:t>
            </w:r>
            <w:proofErr w:type="spellStart"/>
            <w:r w:rsidR="00097D41" w:rsidRPr="003B335D">
              <w:rPr>
                <w:rFonts w:ascii="Times New Roman" w:hAnsi="Times New Roman" w:cs="Times New Roman"/>
                <w:shd w:val="clear" w:color="auto" w:fill="FFFFFF"/>
              </w:rPr>
              <w:t>метапредметных</w:t>
            </w:r>
            <w:proofErr w:type="spellEnd"/>
            <w:r w:rsidR="00097D41" w:rsidRPr="003B335D">
              <w:rPr>
                <w:rFonts w:ascii="Times New Roman" w:hAnsi="Times New Roman" w:cs="Times New Roman"/>
                <w:shd w:val="clear" w:color="auto" w:fill="FFFFFF"/>
              </w:rPr>
              <w:t xml:space="preserve"> результатов в начальной школе как показатель профессиональной компетентности учителя в условиях реализации ФГОС НОО (в том числе 16 часов по особенностям организации работы с детьми с ОВЗ)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», 2021г</w:t>
            </w:r>
          </w:p>
        </w:tc>
        <w:tc>
          <w:tcPr>
            <w:tcW w:w="2009" w:type="dxa"/>
          </w:tcPr>
          <w:p w:rsidR="00097D41" w:rsidRPr="003B335D" w:rsidRDefault="003B335D" w:rsidP="00097D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«</w:t>
            </w:r>
            <w:r w:rsidR="00097D41" w:rsidRPr="003B335D">
              <w:rPr>
                <w:rFonts w:ascii="Times New Roman" w:hAnsi="Times New Roman" w:cs="Times New Roman"/>
                <w:shd w:val="clear" w:color="auto" w:fill="FFFFFF"/>
              </w:rPr>
              <w:t>Формирование читательской самостоятельности младших школьников через умения и навыки работы с книгой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»</w:t>
            </w:r>
          </w:p>
        </w:tc>
        <w:tc>
          <w:tcPr>
            <w:tcW w:w="2265" w:type="dxa"/>
          </w:tcPr>
          <w:p w:rsidR="00097D41" w:rsidRPr="003B335D" w:rsidRDefault="003B335D" w:rsidP="00097D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«</w:t>
            </w:r>
            <w:r w:rsidR="00097D41" w:rsidRPr="003B335D">
              <w:rPr>
                <w:rFonts w:ascii="Times New Roman" w:hAnsi="Times New Roman" w:cs="Times New Roman"/>
                <w:shd w:val="clear" w:color="auto" w:fill="FFFFFF"/>
              </w:rPr>
              <w:t>Формирование положительной мотивации учения младших школьников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»</w:t>
            </w:r>
            <w:r w:rsidR="00097D41" w:rsidRPr="003B335D">
              <w:rPr>
                <w:rFonts w:ascii="Times New Roman" w:hAnsi="Times New Roman" w:cs="Times New Roman"/>
                <w:shd w:val="clear" w:color="auto" w:fill="FFFFFF"/>
              </w:rPr>
              <w:t>.</w:t>
            </w:r>
          </w:p>
        </w:tc>
      </w:tr>
      <w:tr w:rsidR="00097D41" w:rsidRPr="003B335D" w:rsidTr="00097D41">
        <w:tc>
          <w:tcPr>
            <w:tcW w:w="440" w:type="dxa"/>
          </w:tcPr>
          <w:p w:rsidR="00097D41" w:rsidRPr="003B335D" w:rsidRDefault="00C41404" w:rsidP="00097D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77" w:type="dxa"/>
          </w:tcPr>
          <w:p w:rsidR="00097D41" w:rsidRPr="003B335D" w:rsidRDefault="00097D41" w:rsidP="00097D41">
            <w:pPr>
              <w:rPr>
                <w:rFonts w:ascii="Times New Roman" w:hAnsi="Times New Roman" w:cs="Times New Roman"/>
                <w:lang w:val="tt-RU"/>
              </w:rPr>
            </w:pPr>
            <w:r w:rsidRPr="003B335D">
              <w:rPr>
                <w:rFonts w:ascii="Times New Roman" w:hAnsi="Times New Roman" w:cs="Times New Roman"/>
                <w:lang w:val="tt-RU"/>
              </w:rPr>
              <w:t>Гафиятуллина Р.Э.</w:t>
            </w:r>
          </w:p>
        </w:tc>
        <w:tc>
          <w:tcPr>
            <w:tcW w:w="987" w:type="dxa"/>
          </w:tcPr>
          <w:p w:rsidR="00097D41" w:rsidRPr="003B335D" w:rsidRDefault="00463AC2" w:rsidP="00097D41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32/32</w:t>
            </w:r>
          </w:p>
        </w:tc>
        <w:tc>
          <w:tcPr>
            <w:tcW w:w="949" w:type="dxa"/>
          </w:tcPr>
          <w:p w:rsidR="00097D41" w:rsidRPr="003B335D" w:rsidRDefault="00097D41" w:rsidP="00097D41">
            <w:pPr>
              <w:rPr>
                <w:rFonts w:ascii="Times New Roman" w:hAnsi="Times New Roman" w:cs="Times New Roman"/>
                <w:lang w:val="tt-RU"/>
              </w:rPr>
            </w:pPr>
            <w:r w:rsidRPr="003B335D">
              <w:rPr>
                <w:rFonts w:ascii="Times New Roman" w:hAnsi="Times New Roman" w:cs="Times New Roman"/>
                <w:lang w:val="tt-RU"/>
              </w:rPr>
              <w:t xml:space="preserve"> </w:t>
            </w:r>
            <w:r w:rsidR="00C41404">
              <w:rPr>
                <w:rFonts w:ascii="Times New Roman" w:hAnsi="Times New Roman" w:cs="Times New Roman"/>
                <w:lang w:val="tt-RU"/>
              </w:rPr>
              <w:t xml:space="preserve">20 </w:t>
            </w:r>
            <w:r w:rsidRPr="003B335D">
              <w:rPr>
                <w:rFonts w:ascii="Times New Roman" w:hAnsi="Times New Roman" w:cs="Times New Roman"/>
                <w:lang w:val="tt-RU"/>
              </w:rPr>
              <w:t>ч</w:t>
            </w:r>
          </w:p>
        </w:tc>
        <w:tc>
          <w:tcPr>
            <w:tcW w:w="2192" w:type="dxa"/>
          </w:tcPr>
          <w:p w:rsidR="00097D41" w:rsidRPr="003B335D" w:rsidRDefault="00097D41" w:rsidP="00097D41">
            <w:pPr>
              <w:rPr>
                <w:rFonts w:ascii="Times New Roman" w:hAnsi="Times New Roman" w:cs="Times New Roman"/>
              </w:rPr>
            </w:pPr>
            <w:r w:rsidRPr="003B335D">
              <w:rPr>
                <w:rFonts w:ascii="Times New Roman" w:hAnsi="Times New Roman" w:cs="Times New Roman"/>
                <w:color w:val="000000"/>
              </w:rPr>
              <w:t>Учреждение высшего образования «Университет управления «ТИСБИ» «Реализация требований профессионального стандарта «Педагог» в деятельности учитель начальных классов в процессе организации обучения в соответствии с ФГОС НОО для учащихс</w:t>
            </w:r>
            <w:r w:rsidR="00AA3359">
              <w:rPr>
                <w:rFonts w:ascii="Times New Roman" w:hAnsi="Times New Roman" w:cs="Times New Roman"/>
                <w:color w:val="000000"/>
              </w:rPr>
              <w:t>я с ОВЗ»,72 часа, 2020 г</w:t>
            </w:r>
          </w:p>
        </w:tc>
        <w:tc>
          <w:tcPr>
            <w:tcW w:w="2009" w:type="dxa"/>
          </w:tcPr>
          <w:p w:rsidR="00097D41" w:rsidRPr="003B335D" w:rsidRDefault="00097D41" w:rsidP="00097D41">
            <w:pPr>
              <w:rPr>
                <w:rFonts w:ascii="Times New Roman" w:hAnsi="Times New Roman" w:cs="Times New Roman"/>
              </w:rPr>
            </w:pPr>
            <w:r w:rsidRPr="003B335D">
              <w:rPr>
                <w:rFonts w:ascii="Times New Roman" w:hAnsi="Times New Roman" w:cs="Times New Roman"/>
                <w:color w:val="000000"/>
              </w:rPr>
              <w:t>«Сотрудничество и сотворчество – как основные виды взаимодействия младших школьников в рамках ФГОС».</w:t>
            </w:r>
          </w:p>
        </w:tc>
        <w:tc>
          <w:tcPr>
            <w:tcW w:w="2265" w:type="dxa"/>
          </w:tcPr>
          <w:p w:rsidR="00097D41" w:rsidRPr="003B335D" w:rsidRDefault="00097D41" w:rsidP="00097D41">
            <w:pPr>
              <w:rPr>
                <w:rFonts w:ascii="Times New Roman" w:hAnsi="Times New Roman" w:cs="Times New Roman"/>
              </w:rPr>
            </w:pPr>
            <w:r w:rsidRPr="003B335D">
              <w:rPr>
                <w:rFonts w:ascii="Times New Roman" w:hAnsi="Times New Roman" w:cs="Times New Roman"/>
              </w:rPr>
              <w:t xml:space="preserve">«Применение технологии развития критического мышления в начальной школе, как средство реализации </w:t>
            </w:r>
            <w:proofErr w:type="spellStart"/>
            <w:r w:rsidRPr="003B335D">
              <w:rPr>
                <w:rFonts w:ascii="Times New Roman" w:hAnsi="Times New Roman" w:cs="Times New Roman"/>
              </w:rPr>
              <w:t>деятельностного</w:t>
            </w:r>
            <w:proofErr w:type="spellEnd"/>
            <w:r w:rsidRPr="003B335D">
              <w:rPr>
                <w:rFonts w:ascii="Times New Roman" w:hAnsi="Times New Roman" w:cs="Times New Roman"/>
              </w:rPr>
              <w:t xml:space="preserve"> подхода»</w:t>
            </w:r>
          </w:p>
        </w:tc>
      </w:tr>
      <w:tr w:rsidR="00097D41" w:rsidRPr="003B335D" w:rsidTr="00097D41">
        <w:tc>
          <w:tcPr>
            <w:tcW w:w="440" w:type="dxa"/>
          </w:tcPr>
          <w:p w:rsidR="00097D41" w:rsidRPr="003B335D" w:rsidRDefault="00C414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77" w:type="dxa"/>
          </w:tcPr>
          <w:p w:rsidR="00097D41" w:rsidRPr="003B335D" w:rsidRDefault="00097D41" w:rsidP="00097D41">
            <w:pPr>
              <w:ind w:hanging="34"/>
              <w:rPr>
                <w:rFonts w:ascii="Times New Roman" w:eastAsia="Times New Roman" w:hAnsi="Times New Roman" w:cs="Times New Roman"/>
              </w:rPr>
            </w:pPr>
            <w:proofErr w:type="spellStart"/>
            <w:r w:rsidRPr="003B335D">
              <w:rPr>
                <w:rFonts w:ascii="Times New Roman" w:eastAsia="Times New Roman" w:hAnsi="Times New Roman" w:cs="Times New Roman"/>
              </w:rPr>
              <w:t>Кашипова</w:t>
            </w:r>
            <w:proofErr w:type="spellEnd"/>
            <w:r w:rsidRPr="003B335D">
              <w:rPr>
                <w:rFonts w:ascii="Times New Roman" w:eastAsia="Times New Roman" w:hAnsi="Times New Roman" w:cs="Times New Roman"/>
              </w:rPr>
              <w:t xml:space="preserve"> Лилия</w:t>
            </w:r>
          </w:p>
          <w:p w:rsidR="00097D41" w:rsidRPr="003B335D" w:rsidRDefault="00097D41" w:rsidP="00097D41">
            <w:pPr>
              <w:rPr>
                <w:rFonts w:ascii="Times New Roman" w:hAnsi="Times New Roman" w:cs="Times New Roman"/>
              </w:rPr>
            </w:pPr>
            <w:proofErr w:type="spellStart"/>
            <w:r w:rsidRPr="003B335D">
              <w:rPr>
                <w:rFonts w:ascii="Times New Roman" w:eastAsia="Times New Roman" w:hAnsi="Times New Roman" w:cs="Times New Roman"/>
              </w:rPr>
              <w:t>Индусовна</w:t>
            </w:r>
            <w:proofErr w:type="spellEnd"/>
          </w:p>
        </w:tc>
        <w:tc>
          <w:tcPr>
            <w:tcW w:w="987" w:type="dxa"/>
          </w:tcPr>
          <w:p w:rsidR="00097D41" w:rsidRPr="003B335D" w:rsidRDefault="00463A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31/22</w:t>
            </w:r>
          </w:p>
        </w:tc>
        <w:tc>
          <w:tcPr>
            <w:tcW w:w="949" w:type="dxa"/>
          </w:tcPr>
          <w:p w:rsidR="00097D41" w:rsidRPr="003B335D" w:rsidRDefault="003B33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463AC2">
              <w:rPr>
                <w:rFonts w:ascii="Times New Roman" w:hAnsi="Times New Roman" w:cs="Times New Roman"/>
              </w:rPr>
              <w:t xml:space="preserve">20 </w:t>
            </w:r>
            <w:r>
              <w:rPr>
                <w:rFonts w:ascii="Times New Roman" w:hAnsi="Times New Roman" w:cs="Times New Roman"/>
              </w:rPr>
              <w:t>ч</w:t>
            </w:r>
          </w:p>
        </w:tc>
        <w:tc>
          <w:tcPr>
            <w:tcW w:w="2192" w:type="dxa"/>
          </w:tcPr>
          <w:p w:rsidR="00AA3359" w:rsidRPr="003B335D" w:rsidRDefault="00AA3359" w:rsidP="00AA3359">
            <w:pPr>
              <w:jc w:val="both"/>
              <w:rPr>
                <w:rFonts w:ascii="Times New Roman" w:eastAsia="Calibri" w:hAnsi="Times New Roman" w:cs="Times New Roman"/>
              </w:rPr>
            </w:pPr>
            <w:r w:rsidRPr="003B335D">
              <w:rPr>
                <w:rFonts w:ascii="Times New Roman" w:eastAsia="Calibri" w:hAnsi="Times New Roman" w:cs="Times New Roman"/>
              </w:rPr>
              <w:t xml:space="preserve">Курсы повышения квалификации для учителей начальных классов по </w:t>
            </w:r>
            <w:proofErr w:type="gramStart"/>
            <w:r w:rsidRPr="003B335D">
              <w:rPr>
                <w:rFonts w:ascii="Times New Roman" w:eastAsia="Calibri" w:hAnsi="Times New Roman" w:cs="Times New Roman"/>
              </w:rPr>
              <w:t>теме  «</w:t>
            </w:r>
            <w:proofErr w:type="gramEnd"/>
            <w:r w:rsidRPr="003B335D">
              <w:rPr>
                <w:rFonts w:ascii="Times New Roman" w:eastAsia="Calibri" w:hAnsi="Times New Roman" w:cs="Times New Roman"/>
              </w:rPr>
              <w:t>Развитие личностного потенциала в системе взаимодействия ключевых участников образовательных отношений»</w:t>
            </w:r>
          </w:p>
          <w:p w:rsidR="00AA3359" w:rsidRPr="003B335D" w:rsidRDefault="00AA3359" w:rsidP="00AA3359">
            <w:pPr>
              <w:jc w:val="both"/>
              <w:rPr>
                <w:rFonts w:ascii="Times New Roman" w:eastAsia="Calibri" w:hAnsi="Times New Roman" w:cs="Times New Roman"/>
              </w:rPr>
            </w:pPr>
            <w:r w:rsidRPr="003B335D">
              <w:rPr>
                <w:rFonts w:ascii="Times New Roman" w:eastAsia="Calibri" w:hAnsi="Times New Roman" w:cs="Times New Roman"/>
              </w:rPr>
              <w:t xml:space="preserve">Автономная некоммерческая организация дополнительного </w:t>
            </w:r>
            <w:r w:rsidRPr="003B335D">
              <w:rPr>
                <w:rFonts w:ascii="Times New Roman" w:eastAsia="Calibri" w:hAnsi="Times New Roman" w:cs="Times New Roman"/>
              </w:rPr>
              <w:lastRenderedPageBreak/>
              <w:t>профессионального образования</w:t>
            </w:r>
          </w:p>
          <w:p w:rsidR="00097D41" w:rsidRPr="003B335D" w:rsidRDefault="00AA3359" w:rsidP="00AA3359">
            <w:pPr>
              <w:rPr>
                <w:rFonts w:ascii="Times New Roman" w:hAnsi="Times New Roman" w:cs="Times New Roman"/>
              </w:rPr>
            </w:pPr>
            <w:r w:rsidRPr="003B335D">
              <w:rPr>
                <w:rFonts w:ascii="Times New Roman" w:eastAsia="Calibri" w:hAnsi="Times New Roman" w:cs="Times New Roman"/>
              </w:rPr>
              <w:t>г. Н. Челны.144 часов</w:t>
            </w:r>
            <w:r>
              <w:rPr>
                <w:rFonts w:ascii="Times New Roman" w:eastAsia="Calibri" w:hAnsi="Times New Roman" w:cs="Times New Roman"/>
              </w:rPr>
              <w:t>,  2020 г</w:t>
            </w:r>
          </w:p>
        </w:tc>
        <w:tc>
          <w:tcPr>
            <w:tcW w:w="2009" w:type="dxa"/>
          </w:tcPr>
          <w:p w:rsidR="003B335D" w:rsidRPr="003B335D" w:rsidRDefault="003B335D" w:rsidP="003B335D">
            <w:pPr>
              <w:pStyle w:val="a5"/>
              <w:shd w:val="clear" w:color="auto" w:fill="FFFFFF"/>
              <w:ind w:left="0"/>
              <w:contextualSpacing/>
              <w:rPr>
                <w:color w:val="000000"/>
                <w:sz w:val="22"/>
                <w:szCs w:val="22"/>
              </w:rPr>
            </w:pPr>
            <w:r w:rsidRPr="003B335D">
              <w:rPr>
                <w:iCs/>
                <w:color w:val="000000"/>
                <w:sz w:val="22"/>
                <w:szCs w:val="22"/>
              </w:rPr>
              <w:lastRenderedPageBreak/>
              <w:t xml:space="preserve">«Создание условий для формирования у обучающихся положительных эмоций по отношению к учебной деятельности».  </w:t>
            </w:r>
          </w:p>
          <w:p w:rsidR="00097D41" w:rsidRPr="003B335D" w:rsidRDefault="00097D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:rsidR="003B335D" w:rsidRPr="003B335D" w:rsidRDefault="003B335D" w:rsidP="003B335D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33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«Контрольно-оценочные действия на уроке в рамках реализации ФГОС НОО»</w:t>
            </w:r>
          </w:p>
          <w:p w:rsidR="00097D41" w:rsidRPr="003B335D" w:rsidRDefault="00097D41">
            <w:pPr>
              <w:rPr>
                <w:rFonts w:ascii="Times New Roman" w:hAnsi="Times New Roman" w:cs="Times New Roman"/>
              </w:rPr>
            </w:pPr>
          </w:p>
        </w:tc>
      </w:tr>
      <w:tr w:rsidR="00097D41" w:rsidRPr="003B335D" w:rsidTr="00AA3359">
        <w:trPr>
          <w:trHeight w:val="5437"/>
        </w:trPr>
        <w:tc>
          <w:tcPr>
            <w:tcW w:w="440" w:type="dxa"/>
          </w:tcPr>
          <w:p w:rsidR="00097D41" w:rsidRPr="003B335D" w:rsidRDefault="00C41404" w:rsidP="00097D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1877" w:type="dxa"/>
          </w:tcPr>
          <w:p w:rsidR="00097D41" w:rsidRPr="003B335D" w:rsidRDefault="00097D41" w:rsidP="00097D4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3B335D">
              <w:rPr>
                <w:rFonts w:ascii="Times New Roman" w:eastAsia="Times New Roman" w:hAnsi="Times New Roman" w:cs="Times New Roman"/>
                <w:lang w:eastAsia="ru-RU"/>
              </w:rPr>
              <w:t>Мингазова</w:t>
            </w:r>
            <w:proofErr w:type="spellEnd"/>
            <w:r w:rsidRPr="003B335D">
              <w:rPr>
                <w:rFonts w:ascii="Times New Roman" w:eastAsia="Times New Roman" w:hAnsi="Times New Roman" w:cs="Times New Roman"/>
                <w:lang w:eastAsia="ru-RU"/>
              </w:rPr>
              <w:t xml:space="preserve"> Лилия </w:t>
            </w:r>
            <w:proofErr w:type="spellStart"/>
            <w:r w:rsidRPr="003B335D">
              <w:rPr>
                <w:rFonts w:ascii="Times New Roman" w:eastAsia="Times New Roman" w:hAnsi="Times New Roman" w:cs="Times New Roman"/>
                <w:lang w:eastAsia="ru-RU"/>
              </w:rPr>
              <w:t>Табрисовна</w:t>
            </w:r>
            <w:proofErr w:type="spellEnd"/>
          </w:p>
        </w:tc>
        <w:tc>
          <w:tcPr>
            <w:tcW w:w="987" w:type="dxa"/>
          </w:tcPr>
          <w:p w:rsidR="00097D41" w:rsidRPr="003B335D" w:rsidRDefault="00463AC2" w:rsidP="00097D4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36/36</w:t>
            </w:r>
          </w:p>
        </w:tc>
        <w:tc>
          <w:tcPr>
            <w:tcW w:w="949" w:type="dxa"/>
          </w:tcPr>
          <w:p w:rsidR="00097D41" w:rsidRPr="003B335D" w:rsidRDefault="00C41404" w:rsidP="00097D4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 </w:t>
            </w:r>
            <w:r w:rsidR="003B335D">
              <w:rPr>
                <w:rFonts w:ascii="Times New Roman" w:eastAsia="Times New Roman" w:hAnsi="Times New Roman" w:cs="Times New Roman"/>
                <w:lang w:eastAsia="ru-RU"/>
              </w:rPr>
              <w:t>ч</w:t>
            </w:r>
          </w:p>
        </w:tc>
        <w:tc>
          <w:tcPr>
            <w:tcW w:w="2192" w:type="dxa"/>
          </w:tcPr>
          <w:p w:rsidR="00097D41" w:rsidRPr="00AA3359" w:rsidRDefault="00097D41" w:rsidP="00AA335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35D">
              <w:rPr>
                <w:rFonts w:ascii="Times New Roman" w:eastAsia="Times New Roman" w:hAnsi="Times New Roman" w:cs="Times New Roman"/>
                <w:lang w:eastAsia="ru-RU"/>
              </w:rPr>
              <w:t>Курсы повышения квалификации для учителей начальных классов по теме «Развитие личностного потенциала в системе взаимодействия ключевых участников образовательных отношений» Автономная некоммерческая организация дополнительного профессионального образования г. Н. Челны.144 ча</w:t>
            </w:r>
            <w:r w:rsidR="00AA3359">
              <w:rPr>
                <w:rFonts w:ascii="Times New Roman" w:eastAsia="Times New Roman" w:hAnsi="Times New Roman" w:cs="Times New Roman"/>
                <w:lang w:eastAsia="ru-RU"/>
              </w:rPr>
              <w:t>сов, 2020 г.</w:t>
            </w:r>
          </w:p>
        </w:tc>
        <w:tc>
          <w:tcPr>
            <w:tcW w:w="2009" w:type="dxa"/>
          </w:tcPr>
          <w:p w:rsidR="00097D41" w:rsidRPr="003B335D" w:rsidRDefault="00097D41" w:rsidP="00097D41">
            <w:pPr>
              <w:rPr>
                <w:rFonts w:ascii="Times New Roman" w:hAnsi="Times New Roman" w:cs="Times New Roman"/>
              </w:rPr>
            </w:pPr>
            <w:r w:rsidRPr="003B335D">
              <w:rPr>
                <w:rFonts w:ascii="Times New Roman" w:eastAsia="Times New Roman" w:hAnsi="Times New Roman" w:cs="Times New Roman"/>
                <w:lang w:eastAsia="ru-RU"/>
              </w:rPr>
              <w:t>«Создание условий для формирования мотивации обучающихся посредством современных образовательных технологий».</w:t>
            </w:r>
          </w:p>
        </w:tc>
        <w:tc>
          <w:tcPr>
            <w:tcW w:w="2265" w:type="dxa"/>
          </w:tcPr>
          <w:p w:rsidR="00097D41" w:rsidRPr="003B335D" w:rsidRDefault="00097D41" w:rsidP="00097D41">
            <w:pPr>
              <w:rPr>
                <w:rFonts w:ascii="Times New Roman" w:hAnsi="Times New Roman" w:cs="Times New Roman"/>
              </w:rPr>
            </w:pPr>
            <w:r w:rsidRPr="003B335D">
              <w:rPr>
                <w:rFonts w:ascii="Times New Roman" w:eastAsia="Times New Roman" w:hAnsi="Times New Roman" w:cs="Times New Roman"/>
                <w:lang w:eastAsia="ru-RU"/>
              </w:rPr>
              <w:t>«Технология проблемно-диалогического обучения как эффективное средство повышения мотивации познавательной деятельности младших школьников»</w:t>
            </w:r>
          </w:p>
        </w:tc>
      </w:tr>
      <w:tr w:rsidR="00097D41" w:rsidRPr="003B335D" w:rsidTr="00097D41">
        <w:tc>
          <w:tcPr>
            <w:tcW w:w="440" w:type="dxa"/>
          </w:tcPr>
          <w:p w:rsidR="00097D41" w:rsidRPr="003B335D" w:rsidRDefault="00C41404" w:rsidP="00097D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77" w:type="dxa"/>
          </w:tcPr>
          <w:p w:rsidR="00097D41" w:rsidRDefault="00AA3359" w:rsidP="00097D4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Насибуллина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Гульназ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AA3359" w:rsidRPr="003B335D" w:rsidRDefault="00AA3359" w:rsidP="00097D4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Феликсовна</w:t>
            </w:r>
          </w:p>
        </w:tc>
        <w:tc>
          <w:tcPr>
            <w:tcW w:w="987" w:type="dxa"/>
          </w:tcPr>
          <w:p w:rsidR="00097D41" w:rsidRPr="003B335D" w:rsidRDefault="00463AC2" w:rsidP="00097D4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26/26</w:t>
            </w:r>
          </w:p>
        </w:tc>
        <w:tc>
          <w:tcPr>
            <w:tcW w:w="949" w:type="dxa"/>
          </w:tcPr>
          <w:p w:rsidR="00097D41" w:rsidRPr="003B335D" w:rsidRDefault="00AA3359" w:rsidP="00097D4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C41404">
              <w:rPr>
                <w:rFonts w:ascii="Times New Roman" w:eastAsia="Times New Roman" w:hAnsi="Times New Roman" w:cs="Times New Roman"/>
                <w:lang w:eastAsia="ru-RU"/>
              </w:rPr>
              <w:t xml:space="preserve">20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ч</w:t>
            </w:r>
          </w:p>
        </w:tc>
        <w:tc>
          <w:tcPr>
            <w:tcW w:w="2192" w:type="dxa"/>
          </w:tcPr>
          <w:p w:rsidR="00097D41" w:rsidRPr="003B335D" w:rsidRDefault="00AA3359" w:rsidP="00097D41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3B335D">
              <w:rPr>
                <w:rFonts w:ascii="Times New Roman" w:hAnsi="Times New Roman" w:cs="Times New Roman"/>
                <w:color w:val="000000"/>
              </w:rPr>
              <w:t>Учреждение высшего образования «Университет управления «ТИСБИ» «Реализация требований профессионального стандарта «Педагог» в деятельности учитель начальных классов в процессе организации обучения в соответствии с ФГОС НОО для учащихс</w:t>
            </w:r>
            <w:r>
              <w:rPr>
                <w:rFonts w:ascii="Times New Roman" w:hAnsi="Times New Roman" w:cs="Times New Roman"/>
                <w:color w:val="000000"/>
              </w:rPr>
              <w:t>я с ОВЗ»,72 часа, 2020 г</w:t>
            </w:r>
          </w:p>
        </w:tc>
        <w:tc>
          <w:tcPr>
            <w:tcW w:w="2009" w:type="dxa"/>
          </w:tcPr>
          <w:p w:rsidR="00097D41" w:rsidRPr="003B335D" w:rsidRDefault="00AA3359" w:rsidP="00097D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«Повышение эффективности обучения учащихся и использование новых технологий преподавания в начальной школе»</w:t>
            </w:r>
          </w:p>
        </w:tc>
        <w:tc>
          <w:tcPr>
            <w:tcW w:w="2265" w:type="dxa"/>
          </w:tcPr>
          <w:p w:rsidR="00097D41" w:rsidRPr="003B335D" w:rsidRDefault="00AA3359" w:rsidP="00097D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«Развитие познавательных способностей обучающихся через использование интерактивных технологий в условиях реализации ФГОС»</w:t>
            </w:r>
          </w:p>
        </w:tc>
      </w:tr>
      <w:tr w:rsidR="00097D41" w:rsidRPr="003B335D" w:rsidTr="00097D41">
        <w:tc>
          <w:tcPr>
            <w:tcW w:w="440" w:type="dxa"/>
          </w:tcPr>
          <w:p w:rsidR="00097D41" w:rsidRPr="003B335D" w:rsidRDefault="00C41404" w:rsidP="00097D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77" w:type="dxa"/>
          </w:tcPr>
          <w:p w:rsidR="00097D41" w:rsidRPr="003B335D" w:rsidRDefault="00097D41" w:rsidP="00097D41">
            <w:pPr>
              <w:rPr>
                <w:rFonts w:ascii="Times New Roman" w:hAnsi="Times New Roman" w:cs="Times New Roman"/>
              </w:rPr>
            </w:pPr>
            <w:proofErr w:type="spellStart"/>
            <w:r w:rsidRPr="003B335D">
              <w:rPr>
                <w:rFonts w:ascii="Times New Roman" w:hAnsi="Times New Roman" w:cs="Times New Roman"/>
              </w:rPr>
              <w:t>Сабитова</w:t>
            </w:r>
            <w:proofErr w:type="spellEnd"/>
            <w:r w:rsidRPr="003B335D">
              <w:rPr>
                <w:rFonts w:ascii="Times New Roman" w:hAnsi="Times New Roman" w:cs="Times New Roman"/>
              </w:rPr>
              <w:t xml:space="preserve"> Роза </w:t>
            </w:r>
            <w:proofErr w:type="spellStart"/>
            <w:r w:rsidRPr="003B335D">
              <w:rPr>
                <w:rFonts w:ascii="Times New Roman" w:hAnsi="Times New Roman" w:cs="Times New Roman"/>
              </w:rPr>
              <w:t>Шакировна</w:t>
            </w:r>
            <w:proofErr w:type="spellEnd"/>
          </w:p>
        </w:tc>
        <w:tc>
          <w:tcPr>
            <w:tcW w:w="987" w:type="dxa"/>
          </w:tcPr>
          <w:p w:rsidR="00097D41" w:rsidRPr="003B335D" w:rsidRDefault="00C41404" w:rsidP="00097D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32/32</w:t>
            </w:r>
          </w:p>
        </w:tc>
        <w:tc>
          <w:tcPr>
            <w:tcW w:w="949" w:type="dxa"/>
          </w:tcPr>
          <w:p w:rsidR="00097D41" w:rsidRPr="003B335D" w:rsidRDefault="00C41404" w:rsidP="00097D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 </w:t>
            </w:r>
            <w:r w:rsidR="003B335D">
              <w:rPr>
                <w:rFonts w:ascii="Times New Roman" w:hAnsi="Times New Roman" w:cs="Times New Roman"/>
              </w:rPr>
              <w:t>ч</w:t>
            </w:r>
          </w:p>
        </w:tc>
        <w:tc>
          <w:tcPr>
            <w:tcW w:w="2192" w:type="dxa"/>
          </w:tcPr>
          <w:p w:rsidR="00097D41" w:rsidRPr="003B335D" w:rsidRDefault="00097D41" w:rsidP="00C41404">
            <w:pPr>
              <w:rPr>
                <w:rFonts w:ascii="Times New Roman" w:hAnsi="Times New Roman" w:cs="Times New Roman"/>
              </w:rPr>
            </w:pPr>
            <w:r w:rsidRPr="003B335D">
              <w:rPr>
                <w:rFonts w:ascii="Times New Roman" w:hAnsi="Times New Roman" w:cs="Times New Roman"/>
              </w:rPr>
              <w:t>Тема: «</w:t>
            </w:r>
            <w:r w:rsidR="00C41404">
              <w:rPr>
                <w:rFonts w:ascii="Times New Roman" w:hAnsi="Times New Roman" w:cs="Times New Roman"/>
              </w:rPr>
              <w:t>Современные образовательные технологии в соответствии с обновленными ФГОС – 21 в деятельности учителя (по профилям)</w:t>
            </w:r>
            <w:r w:rsidRPr="003B335D">
              <w:rPr>
                <w:rFonts w:ascii="Times New Roman" w:hAnsi="Times New Roman" w:cs="Times New Roman"/>
              </w:rPr>
              <w:t>»</w:t>
            </w:r>
            <w:r w:rsidR="00CE3DAC">
              <w:rPr>
                <w:rFonts w:ascii="Times New Roman" w:hAnsi="Times New Roman" w:cs="Times New Roman"/>
              </w:rPr>
              <w:t xml:space="preserve">, Учреждение высшего </w:t>
            </w:r>
            <w:r w:rsidR="00CE3DAC">
              <w:rPr>
                <w:rFonts w:ascii="Times New Roman" w:hAnsi="Times New Roman" w:cs="Times New Roman"/>
              </w:rPr>
              <w:lastRenderedPageBreak/>
              <w:t xml:space="preserve">образования «Университет управления «ТИСБИ», 72 часа, март, </w:t>
            </w:r>
            <w:bookmarkStart w:id="0" w:name="_GoBack"/>
            <w:bookmarkEnd w:id="0"/>
            <w:r w:rsidR="00CE3DAC">
              <w:rPr>
                <w:rFonts w:ascii="Times New Roman" w:hAnsi="Times New Roman" w:cs="Times New Roman"/>
              </w:rPr>
              <w:t>2022</w:t>
            </w:r>
            <w:r w:rsidR="003B335D" w:rsidRPr="003B335D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2009" w:type="dxa"/>
          </w:tcPr>
          <w:p w:rsidR="00097D41" w:rsidRPr="003B335D" w:rsidRDefault="003B335D" w:rsidP="00097D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«</w:t>
            </w:r>
            <w:r w:rsidR="00097D41" w:rsidRPr="003B335D">
              <w:rPr>
                <w:rFonts w:ascii="Times New Roman" w:hAnsi="Times New Roman" w:cs="Times New Roman"/>
              </w:rPr>
              <w:t>Современный урок как фактор формирования положительной мотивации к обучению</w:t>
            </w:r>
            <w:r>
              <w:rPr>
                <w:rFonts w:ascii="Times New Roman" w:hAnsi="Times New Roman" w:cs="Times New Roman"/>
              </w:rPr>
              <w:t>»</w:t>
            </w:r>
            <w:r w:rsidR="00097D41" w:rsidRPr="003B335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5" w:type="dxa"/>
          </w:tcPr>
          <w:p w:rsidR="00097D41" w:rsidRPr="003B335D" w:rsidRDefault="003B335D" w:rsidP="00097D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«</w:t>
            </w:r>
            <w:r w:rsidR="00097D41" w:rsidRPr="003B335D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Создание условий для формирования у учащихся положительных эмоций по отношению к учебной деятельности.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»</w:t>
            </w:r>
          </w:p>
        </w:tc>
      </w:tr>
      <w:tr w:rsidR="00097D41" w:rsidRPr="003B335D" w:rsidTr="00097D41">
        <w:tc>
          <w:tcPr>
            <w:tcW w:w="440" w:type="dxa"/>
          </w:tcPr>
          <w:p w:rsidR="00097D41" w:rsidRPr="003B335D" w:rsidRDefault="00C41404" w:rsidP="00097D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1877" w:type="dxa"/>
          </w:tcPr>
          <w:p w:rsidR="00097D41" w:rsidRPr="003B335D" w:rsidRDefault="00097D41" w:rsidP="00097D4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B335D">
              <w:rPr>
                <w:rFonts w:ascii="Times New Roman" w:hAnsi="Times New Roman" w:cs="Times New Roman"/>
              </w:rPr>
              <w:t>Сайфиева</w:t>
            </w:r>
            <w:proofErr w:type="spellEnd"/>
            <w:r w:rsidRPr="003B335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335D">
              <w:rPr>
                <w:rFonts w:ascii="Times New Roman" w:hAnsi="Times New Roman" w:cs="Times New Roman"/>
              </w:rPr>
              <w:t>Равия</w:t>
            </w:r>
            <w:proofErr w:type="spellEnd"/>
            <w:r w:rsidRPr="003B335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335D">
              <w:rPr>
                <w:rFonts w:ascii="Times New Roman" w:hAnsi="Times New Roman" w:cs="Times New Roman"/>
              </w:rPr>
              <w:t>Фаритовна</w:t>
            </w:r>
            <w:proofErr w:type="spellEnd"/>
          </w:p>
        </w:tc>
        <w:tc>
          <w:tcPr>
            <w:tcW w:w="987" w:type="dxa"/>
          </w:tcPr>
          <w:p w:rsidR="00097D41" w:rsidRPr="003B335D" w:rsidRDefault="00463AC2" w:rsidP="00097D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31/31</w:t>
            </w:r>
          </w:p>
        </w:tc>
        <w:tc>
          <w:tcPr>
            <w:tcW w:w="949" w:type="dxa"/>
          </w:tcPr>
          <w:p w:rsidR="00097D41" w:rsidRPr="003B335D" w:rsidRDefault="00C41404" w:rsidP="00097D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3B335D">
              <w:rPr>
                <w:rFonts w:ascii="Times New Roman" w:hAnsi="Times New Roman" w:cs="Times New Roman"/>
              </w:rPr>
              <w:t xml:space="preserve"> ч</w:t>
            </w:r>
          </w:p>
        </w:tc>
        <w:tc>
          <w:tcPr>
            <w:tcW w:w="2192" w:type="dxa"/>
          </w:tcPr>
          <w:p w:rsidR="00097D41" w:rsidRPr="003B335D" w:rsidRDefault="00097D41" w:rsidP="00097D41">
            <w:pPr>
              <w:rPr>
                <w:rFonts w:ascii="Times New Roman" w:hAnsi="Times New Roman" w:cs="Times New Roman"/>
              </w:rPr>
            </w:pPr>
            <w:r w:rsidRPr="003B335D">
              <w:rPr>
                <w:rFonts w:ascii="Times New Roman" w:hAnsi="Times New Roman" w:cs="Times New Roman"/>
              </w:rPr>
              <w:t xml:space="preserve">УВО «Университет </w:t>
            </w:r>
            <w:proofErr w:type="gramStart"/>
            <w:r w:rsidRPr="003B335D">
              <w:rPr>
                <w:rFonts w:ascii="Times New Roman" w:hAnsi="Times New Roman" w:cs="Times New Roman"/>
              </w:rPr>
              <w:t>управления  «</w:t>
            </w:r>
            <w:proofErr w:type="gramEnd"/>
            <w:r w:rsidRPr="003B335D">
              <w:rPr>
                <w:rFonts w:ascii="Times New Roman" w:hAnsi="Times New Roman" w:cs="Times New Roman"/>
              </w:rPr>
              <w:t>ТИСБИ» 2020 г.</w:t>
            </w:r>
          </w:p>
          <w:p w:rsidR="00097D41" w:rsidRPr="003B335D" w:rsidRDefault="00097D41" w:rsidP="00097D41">
            <w:pPr>
              <w:rPr>
                <w:rFonts w:ascii="Times New Roman" w:hAnsi="Times New Roman" w:cs="Times New Roman"/>
              </w:rPr>
            </w:pPr>
            <w:r w:rsidRPr="003B335D">
              <w:rPr>
                <w:rFonts w:ascii="Times New Roman" w:hAnsi="Times New Roman" w:cs="Times New Roman"/>
              </w:rPr>
              <w:t>«Реализация требований профессионального стандарта «Педагог» в деятельности учителя начальных классов в процессе организации обучения в соответствии с ФГОС НОО для учащихся с ОВЗ», 72 ч</w:t>
            </w:r>
          </w:p>
        </w:tc>
        <w:tc>
          <w:tcPr>
            <w:tcW w:w="2009" w:type="dxa"/>
          </w:tcPr>
          <w:p w:rsidR="00097D41" w:rsidRPr="003B335D" w:rsidRDefault="003B335D" w:rsidP="00097D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="00097D41" w:rsidRPr="003B335D">
              <w:rPr>
                <w:rFonts w:ascii="Times New Roman" w:hAnsi="Times New Roman" w:cs="Times New Roman"/>
              </w:rPr>
              <w:t xml:space="preserve">Использование методов активного обучения </w:t>
            </w:r>
          </w:p>
          <w:p w:rsidR="00097D41" w:rsidRPr="003B335D" w:rsidRDefault="00097D41" w:rsidP="00097D41">
            <w:pPr>
              <w:rPr>
                <w:rFonts w:ascii="Times New Roman" w:hAnsi="Times New Roman" w:cs="Times New Roman"/>
              </w:rPr>
            </w:pPr>
            <w:r w:rsidRPr="003B335D">
              <w:rPr>
                <w:rFonts w:ascii="Times New Roman" w:hAnsi="Times New Roman" w:cs="Times New Roman"/>
              </w:rPr>
              <w:t xml:space="preserve">в целях реализации </w:t>
            </w:r>
            <w:proofErr w:type="spellStart"/>
            <w:r w:rsidRPr="003B335D">
              <w:rPr>
                <w:rFonts w:ascii="Times New Roman" w:hAnsi="Times New Roman" w:cs="Times New Roman"/>
              </w:rPr>
              <w:t>компетентностного</w:t>
            </w:r>
            <w:proofErr w:type="spellEnd"/>
          </w:p>
          <w:p w:rsidR="00097D41" w:rsidRPr="003B335D" w:rsidRDefault="00097D41" w:rsidP="00097D41">
            <w:pPr>
              <w:rPr>
                <w:rFonts w:ascii="Times New Roman" w:hAnsi="Times New Roman" w:cs="Times New Roman"/>
              </w:rPr>
            </w:pPr>
            <w:r w:rsidRPr="003B335D">
              <w:rPr>
                <w:rFonts w:ascii="Times New Roman" w:hAnsi="Times New Roman" w:cs="Times New Roman"/>
              </w:rPr>
              <w:t>подхода в начальной школе</w:t>
            </w:r>
            <w:r w:rsidR="003B335D">
              <w:rPr>
                <w:rFonts w:ascii="Times New Roman" w:hAnsi="Times New Roman" w:cs="Times New Roman"/>
              </w:rPr>
              <w:t>»</w:t>
            </w:r>
            <w:r w:rsidRPr="003B335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265" w:type="dxa"/>
          </w:tcPr>
          <w:p w:rsidR="00097D41" w:rsidRPr="003B335D" w:rsidRDefault="003B335D" w:rsidP="00097D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="00097D41" w:rsidRPr="003B335D">
              <w:rPr>
                <w:rFonts w:ascii="Times New Roman" w:hAnsi="Times New Roman" w:cs="Times New Roman"/>
              </w:rPr>
              <w:t>Формирование самооценки обучающихся в структуре учебной деятельности в рамках ФГОС НОО</w:t>
            </w:r>
            <w:r>
              <w:rPr>
                <w:rFonts w:ascii="Times New Roman" w:hAnsi="Times New Roman" w:cs="Times New Roman"/>
              </w:rPr>
              <w:t>»</w:t>
            </w:r>
            <w:r w:rsidR="00097D41" w:rsidRPr="003B335D">
              <w:rPr>
                <w:rFonts w:ascii="Times New Roman" w:hAnsi="Times New Roman" w:cs="Times New Roman"/>
              </w:rPr>
              <w:t>.</w:t>
            </w:r>
          </w:p>
          <w:p w:rsidR="00097D41" w:rsidRPr="003B335D" w:rsidRDefault="00097D41" w:rsidP="00097D41">
            <w:pPr>
              <w:rPr>
                <w:rFonts w:ascii="Times New Roman" w:hAnsi="Times New Roman" w:cs="Times New Roman"/>
              </w:rPr>
            </w:pPr>
          </w:p>
        </w:tc>
      </w:tr>
      <w:tr w:rsidR="00097D41" w:rsidRPr="003B335D" w:rsidTr="00097D41">
        <w:tc>
          <w:tcPr>
            <w:tcW w:w="440" w:type="dxa"/>
          </w:tcPr>
          <w:p w:rsidR="00097D41" w:rsidRPr="003B335D" w:rsidRDefault="00C41404" w:rsidP="00097D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77" w:type="dxa"/>
          </w:tcPr>
          <w:p w:rsidR="00097D41" w:rsidRPr="003B335D" w:rsidRDefault="00097D41" w:rsidP="00097D41">
            <w:pPr>
              <w:rPr>
                <w:rFonts w:ascii="Times New Roman" w:hAnsi="Times New Roman" w:cs="Times New Roman"/>
              </w:rPr>
            </w:pPr>
            <w:proofErr w:type="spellStart"/>
            <w:r w:rsidRPr="003B335D">
              <w:rPr>
                <w:rFonts w:ascii="Times New Roman" w:hAnsi="Times New Roman" w:cs="Times New Roman"/>
              </w:rPr>
              <w:t>Саубанова</w:t>
            </w:r>
            <w:proofErr w:type="spellEnd"/>
            <w:r w:rsidRPr="003B335D">
              <w:rPr>
                <w:rFonts w:ascii="Times New Roman" w:hAnsi="Times New Roman" w:cs="Times New Roman"/>
              </w:rPr>
              <w:t xml:space="preserve"> Римма </w:t>
            </w:r>
            <w:proofErr w:type="spellStart"/>
            <w:r w:rsidRPr="003B335D">
              <w:rPr>
                <w:rFonts w:ascii="Times New Roman" w:hAnsi="Times New Roman" w:cs="Times New Roman"/>
              </w:rPr>
              <w:t>Голусовна</w:t>
            </w:r>
            <w:proofErr w:type="spellEnd"/>
            <w:r w:rsidRPr="003B335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87" w:type="dxa"/>
          </w:tcPr>
          <w:p w:rsidR="00097D41" w:rsidRPr="003B335D" w:rsidRDefault="00463AC2" w:rsidP="00097D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32/32</w:t>
            </w:r>
          </w:p>
        </w:tc>
        <w:tc>
          <w:tcPr>
            <w:tcW w:w="949" w:type="dxa"/>
          </w:tcPr>
          <w:p w:rsidR="00097D41" w:rsidRPr="003B335D" w:rsidRDefault="003B335D" w:rsidP="00097D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C41404">
              <w:rPr>
                <w:rFonts w:ascii="Times New Roman" w:hAnsi="Times New Roman" w:cs="Times New Roman"/>
              </w:rPr>
              <w:t xml:space="preserve">20 </w:t>
            </w:r>
            <w:r>
              <w:rPr>
                <w:rFonts w:ascii="Times New Roman" w:hAnsi="Times New Roman" w:cs="Times New Roman"/>
              </w:rPr>
              <w:t>ч</w:t>
            </w:r>
          </w:p>
        </w:tc>
        <w:tc>
          <w:tcPr>
            <w:tcW w:w="2192" w:type="dxa"/>
          </w:tcPr>
          <w:p w:rsidR="00097D41" w:rsidRPr="003B335D" w:rsidRDefault="00097D41" w:rsidP="00097D41">
            <w:pPr>
              <w:jc w:val="both"/>
              <w:rPr>
                <w:rFonts w:ascii="Times New Roman" w:eastAsia="Calibri" w:hAnsi="Times New Roman" w:cs="Times New Roman"/>
              </w:rPr>
            </w:pPr>
            <w:r w:rsidRPr="003B335D">
              <w:rPr>
                <w:rFonts w:ascii="Times New Roman" w:eastAsia="Calibri" w:hAnsi="Times New Roman" w:cs="Times New Roman"/>
              </w:rPr>
              <w:t xml:space="preserve">Курсы повышения квалификации для учителей начальных классов по </w:t>
            </w:r>
            <w:proofErr w:type="gramStart"/>
            <w:r w:rsidRPr="003B335D">
              <w:rPr>
                <w:rFonts w:ascii="Times New Roman" w:eastAsia="Calibri" w:hAnsi="Times New Roman" w:cs="Times New Roman"/>
              </w:rPr>
              <w:t>теме  «</w:t>
            </w:r>
            <w:proofErr w:type="gramEnd"/>
            <w:r w:rsidRPr="003B335D">
              <w:rPr>
                <w:rFonts w:ascii="Times New Roman" w:eastAsia="Calibri" w:hAnsi="Times New Roman" w:cs="Times New Roman"/>
              </w:rPr>
              <w:t>Развитие личностного потенциала в системе взаимодействия ключевых участников образовательных отношений»</w:t>
            </w:r>
          </w:p>
          <w:p w:rsidR="00097D41" w:rsidRPr="003B335D" w:rsidRDefault="00097D41" w:rsidP="00097D41">
            <w:pPr>
              <w:jc w:val="both"/>
              <w:rPr>
                <w:rFonts w:ascii="Times New Roman" w:eastAsia="Calibri" w:hAnsi="Times New Roman" w:cs="Times New Roman"/>
              </w:rPr>
            </w:pPr>
            <w:r w:rsidRPr="003B335D">
              <w:rPr>
                <w:rFonts w:ascii="Times New Roman" w:eastAsia="Calibri" w:hAnsi="Times New Roman" w:cs="Times New Roman"/>
              </w:rPr>
              <w:t>Автономная некоммерческая организация дополнительного профессионального образования</w:t>
            </w:r>
          </w:p>
          <w:p w:rsidR="00097D41" w:rsidRPr="003B335D" w:rsidRDefault="00097D41" w:rsidP="00AA3359">
            <w:pPr>
              <w:rPr>
                <w:rFonts w:ascii="Times New Roman" w:hAnsi="Times New Roman" w:cs="Times New Roman"/>
              </w:rPr>
            </w:pPr>
            <w:r w:rsidRPr="003B335D">
              <w:rPr>
                <w:rFonts w:ascii="Times New Roman" w:eastAsia="Calibri" w:hAnsi="Times New Roman" w:cs="Times New Roman"/>
              </w:rPr>
              <w:t>г. Н. Челны.144 часов</w:t>
            </w:r>
            <w:r w:rsidR="00AA3359">
              <w:rPr>
                <w:rFonts w:ascii="Times New Roman" w:eastAsia="Calibri" w:hAnsi="Times New Roman" w:cs="Times New Roman"/>
              </w:rPr>
              <w:t>,  2020 г</w:t>
            </w:r>
          </w:p>
        </w:tc>
        <w:tc>
          <w:tcPr>
            <w:tcW w:w="2009" w:type="dxa"/>
          </w:tcPr>
          <w:p w:rsidR="00097D41" w:rsidRPr="003B335D" w:rsidRDefault="00097D41" w:rsidP="00097D41">
            <w:pPr>
              <w:rPr>
                <w:rFonts w:ascii="Times New Roman" w:hAnsi="Times New Roman" w:cs="Times New Roman"/>
              </w:rPr>
            </w:pPr>
            <w:r w:rsidRPr="003B335D">
              <w:rPr>
                <w:rFonts w:ascii="Times New Roman" w:hAnsi="Times New Roman" w:cs="Times New Roman"/>
              </w:rPr>
              <w:t xml:space="preserve">«Организация учебного процесса через внедрение активных методов обучения , направленных на развитие </w:t>
            </w:r>
            <w:proofErr w:type="spellStart"/>
            <w:r w:rsidRPr="003B335D">
              <w:rPr>
                <w:rFonts w:ascii="Times New Roman" w:hAnsi="Times New Roman" w:cs="Times New Roman"/>
              </w:rPr>
              <w:t>метапредметных</w:t>
            </w:r>
            <w:proofErr w:type="spellEnd"/>
            <w:r w:rsidRPr="003B335D">
              <w:rPr>
                <w:rFonts w:ascii="Times New Roman" w:hAnsi="Times New Roman" w:cs="Times New Roman"/>
              </w:rPr>
              <w:t xml:space="preserve">  компетенций  и качества образования»</w:t>
            </w:r>
          </w:p>
        </w:tc>
        <w:tc>
          <w:tcPr>
            <w:tcW w:w="2265" w:type="dxa"/>
          </w:tcPr>
          <w:p w:rsidR="00097D41" w:rsidRPr="003B335D" w:rsidRDefault="00097D41" w:rsidP="00097D41">
            <w:pPr>
              <w:rPr>
                <w:rFonts w:ascii="Times New Roman" w:hAnsi="Times New Roman" w:cs="Times New Roman"/>
              </w:rPr>
            </w:pPr>
            <w:r w:rsidRPr="003B335D">
              <w:rPr>
                <w:rFonts w:ascii="Times New Roman" w:hAnsi="Times New Roman" w:cs="Times New Roman"/>
              </w:rPr>
              <w:t xml:space="preserve">«Активные методы обучения как формирования </w:t>
            </w:r>
            <w:proofErr w:type="spellStart"/>
            <w:r w:rsidRPr="003B335D">
              <w:rPr>
                <w:rFonts w:ascii="Times New Roman" w:hAnsi="Times New Roman" w:cs="Times New Roman"/>
              </w:rPr>
              <w:t>метапредметных</w:t>
            </w:r>
            <w:proofErr w:type="spellEnd"/>
            <w:r w:rsidRPr="003B335D">
              <w:rPr>
                <w:rFonts w:ascii="Times New Roman" w:hAnsi="Times New Roman" w:cs="Times New Roman"/>
              </w:rPr>
              <w:t xml:space="preserve"> умений у учащихся начальных классов» </w:t>
            </w:r>
          </w:p>
        </w:tc>
      </w:tr>
      <w:tr w:rsidR="00097D41" w:rsidRPr="003B335D" w:rsidTr="00097D41">
        <w:tc>
          <w:tcPr>
            <w:tcW w:w="440" w:type="dxa"/>
          </w:tcPr>
          <w:p w:rsidR="00097D41" w:rsidRPr="003B335D" w:rsidRDefault="00C41404" w:rsidP="00097D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77" w:type="dxa"/>
          </w:tcPr>
          <w:p w:rsidR="00097D41" w:rsidRPr="003B335D" w:rsidRDefault="00097D41" w:rsidP="00097D41">
            <w:pPr>
              <w:rPr>
                <w:rFonts w:ascii="Times New Roman" w:hAnsi="Times New Roman" w:cs="Times New Roman"/>
              </w:rPr>
            </w:pPr>
            <w:proofErr w:type="spellStart"/>
            <w:r w:rsidRPr="003B335D">
              <w:rPr>
                <w:rFonts w:ascii="Times New Roman" w:hAnsi="Times New Roman" w:cs="Times New Roman"/>
              </w:rPr>
              <w:t>Шарафетдинова</w:t>
            </w:r>
            <w:proofErr w:type="spellEnd"/>
            <w:r w:rsidRPr="003B335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335D">
              <w:rPr>
                <w:rFonts w:ascii="Times New Roman" w:hAnsi="Times New Roman" w:cs="Times New Roman"/>
              </w:rPr>
              <w:t>Диляра</w:t>
            </w:r>
            <w:proofErr w:type="spellEnd"/>
            <w:r w:rsidRPr="003B335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335D">
              <w:rPr>
                <w:rFonts w:ascii="Times New Roman" w:hAnsi="Times New Roman" w:cs="Times New Roman"/>
              </w:rPr>
              <w:t>Хазиповна</w:t>
            </w:r>
            <w:proofErr w:type="spellEnd"/>
          </w:p>
        </w:tc>
        <w:tc>
          <w:tcPr>
            <w:tcW w:w="987" w:type="dxa"/>
          </w:tcPr>
          <w:p w:rsidR="00097D41" w:rsidRPr="003B335D" w:rsidRDefault="00C41404" w:rsidP="00097D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36/34</w:t>
            </w:r>
          </w:p>
        </w:tc>
        <w:tc>
          <w:tcPr>
            <w:tcW w:w="949" w:type="dxa"/>
          </w:tcPr>
          <w:p w:rsidR="00097D41" w:rsidRPr="003B335D" w:rsidRDefault="00C41404" w:rsidP="00097D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3B335D">
              <w:rPr>
                <w:rFonts w:ascii="Times New Roman" w:hAnsi="Times New Roman" w:cs="Times New Roman"/>
              </w:rPr>
              <w:t xml:space="preserve"> ч</w:t>
            </w:r>
          </w:p>
        </w:tc>
        <w:tc>
          <w:tcPr>
            <w:tcW w:w="2192" w:type="dxa"/>
          </w:tcPr>
          <w:p w:rsidR="00AA3359" w:rsidRPr="003B335D" w:rsidRDefault="00AA3359" w:rsidP="00AA3359">
            <w:pPr>
              <w:jc w:val="both"/>
              <w:rPr>
                <w:rFonts w:ascii="Times New Roman" w:eastAsia="Calibri" w:hAnsi="Times New Roman" w:cs="Times New Roman"/>
              </w:rPr>
            </w:pPr>
            <w:r w:rsidRPr="003B335D">
              <w:rPr>
                <w:rFonts w:ascii="Times New Roman" w:eastAsia="Calibri" w:hAnsi="Times New Roman" w:cs="Times New Roman"/>
              </w:rPr>
              <w:t xml:space="preserve">Курсы повышения квалификации для учителей начальных классов по </w:t>
            </w:r>
            <w:proofErr w:type="gramStart"/>
            <w:r w:rsidRPr="003B335D">
              <w:rPr>
                <w:rFonts w:ascii="Times New Roman" w:eastAsia="Calibri" w:hAnsi="Times New Roman" w:cs="Times New Roman"/>
              </w:rPr>
              <w:t>теме  «</w:t>
            </w:r>
            <w:proofErr w:type="gramEnd"/>
            <w:r w:rsidRPr="003B335D">
              <w:rPr>
                <w:rFonts w:ascii="Times New Roman" w:eastAsia="Calibri" w:hAnsi="Times New Roman" w:cs="Times New Roman"/>
              </w:rPr>
              <w:t>Развитие личностного потенциала в системе взаимодействия ключевых участников образовательных отношений»</w:t>
            </w:r>
          </w:p>
          <w:p w:rsidR="00AA3359" w:rsidRPr="003B335D" w:rsidRDefault="00AA3359" w:rsidP="00AA3359">
            <w:pPr>
              <w:jc w:val="both"/>
              <w:rPr>
                <w:rFonts w:ascii="Times New Roman" w:eastAsia="Calibri" w:hAnsi="Times New Roman" w:cs="Times New Roman"/>
              </w:rPr>
            </w:pPr>
            <w:r w:rsidRPr="003B335D">
              <w:rPr>
                <w:rFonts w:ascii="Times New Roman" w:eastAsia="Calibri" w:hAnsi="Times New Roman" w:cs="Times New Roman"/>
              </w:rPr>
              <w:t xml:space="preserve">Автономная некоммерческая </w:t>
            </w:r>
            <w:r w:rsidRPr="003B335D">
              <w:rPr>
                <w:rFonts w:ascii="Times New Roman" w:eastAsia="Calibri" w:hAnsi="Times New Roman" w:cs="Times New Roman"/>
              </w:rPr>
              <w:lastRenderedPageBreak/>
              <w:t>организация дополнительного профессионального образования</w:t>
            </w:r>
          </w:p>
          <w:p w:rsidR="00097D41" w:rsidRPr="003B335D" w:rsidRDefault="00AA3359" w:rsidP="00AA3359">
            <w:pPr>
              <w:rPr>
                <w:rFonts w:ascii="Times New Roman" w:hAnsi="Times New Roman" w:cs="Times New Roman"/>
              </w:rPr>
            </w:pPr>
            <w:r w:rsidRPr="003B335D">
              <w:rPr>
                <w:rFonts w:ascii="Times New Roman" w:eastAsia="Calibri" w:hAnsi="Times New Roman" w:cs="Times New Roman"/>
              </w:rPr>
              <w:t>г. Н. Челны.144 часов</w:t>
            </w:r>
            <w:r>
              <w:rPr>
                <w:rFonts w:ascii="Times New Roman" w:eastAsia="Calibri" w:hAnsi="Times New Roman" w:cs="Times New Roman"/>
              </w:rPr>
              <w:t>,  2020 г</w:t>
            </w:r>
          </w:p>
        </w:tc>
        <w:tc>
          <w:tcPr>
            <w:tcW w:w="2009" w:type="dxa"/>
          </w:tcPr>
          <w:p w:rsidR="00097D41" w:rsidRPr="003B335D" w:rsidRDefault="003B335D" w:rsidP="00097D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«</w:t>
            </w:r>
            <w:r w:rsidR="00097D41" w:rsidRPr="003B335D">
              <w:rPr>
                <w:rFonts w:ascii="Times New Roman" w:hAnsi="Times New Roman" w:cs="Times New Roman"/>
              </w:rPr>
              <w:t>Формирование самооценки обучающихся в структуре учебной деятельности в рамках ФГОС НОО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265" w:type="dxa"/>
          </w:tcPr>
          <w:p w:rsidR="00097D41" w:rsidRPr="003B335D" w:rsidRDefault="003B335D" w:rsidP="00097D41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097D41" w:rsidRPr="003B335D">
              <w:rPr>
                <w:rFonts w:ascii="Times New Roman" w:eastAsia="Times New Roman" w:hAnsi="Times New Roman" w:cs="Times New Roman"/>
                <w:lang w:eastAsia="ru-RU"/>
              </w:rPr>
              <w:t>Групповая работа как средство формирования УУД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  <w:p w:rsidR="00097D41" w:rsidRPr="003B335D" w:rsidRDefault="00097D41" w:rsidP="00097D41">
            <w:pPr>
              <w:rPr>
                <w:rFonts w:ascii="Times New Roman" w:hAnsi="Times New Roman" w:cs="Times New Roman"/>
              </w:rPr>
            </w:pPr>
          </w:p>
        </w:tc>
      </w:tr>
    </w:tbl>
    <w:p w:rsidR="00436203" w:rsidRPr="003B335D" w:rsidRDefault="00436203">
      <w:pPr>
        <w:rPr>
          <w:rFonts w:ascii="Times New Roman" w:hAnsi="Times New Roman" w:cs="Times New Roman"/>
        </w:rPr>
      </w:pPr>
      <w:r w:rsidRPr="003B335D">
        <w:rPr>
          <w:rFonts w:ascii="Times New Roman" w:hAnsi="Times New Roman" w:cs="Times New Roman"/>
        </w:rPr>
        <w:lastRenderedPageBreak/>
        <w:t xml:space="preserve">  </w:t>
      </w:r>
    </w:p>
    <w:p w:rsidR="00436203" w:rsidRPr="003B335D" w:rsidRDefault="00436203">
      <w:pPr>
        <w:rPr>
          <w:rFonts w:ascii="Times New Roman" w:hAnsi="Times New Roman" w:cs="Times New Roman"/>
        </w:rPr>
      </w:pPr>
    </w:p>
    <w:sectPr w:rsidR="00436203" w:rsidRPr="003B33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DA642D"/>
    <w:multiLevelType w:val="multilevel"/>
    <w:tmpl w:val="DC485E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6203"/>
    <w:rsid w:val="00097D41"/>
    <w:rsid w:val="00170330"/>
    <w:rsid w:val="003B335D"/>
    <w:rsid w:val="00436203"/>
    <w:rsid w:val="00463AC2"/>
    <w:rsid w:val="008E2B74"/>
    <w:rsid w:val="0095682D"/>
    <w:rsid w:val="00AA3359"/>
    <w:rsid w:val="00C41404"/>
    <w:rsid w:val="00CE3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22EFB2"/>
  <w15:chartTrackingRefBased/>
  <w15:docId w15:val="{A4086822-C9C1-416D-B1E5-610B9C29A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362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097D41"/>
    <w:pPr>
      <w:spacing w:after="0" w:line="240" w:lineRule="auto"/>
    </w:pPr>
    <w:rPr>
      <w:rFonts w:eastAsiaTheme="minorEastAsia"/>
      <w:lang w:eastAsia="ru-RU"/>
    </w:rPr>
  </w:style>
  <w:style w:type="paragraph" w:styleId="a5">
    <w:name w:val="List Paragraph"/>
    <w:basedOn w:val="a"/>
    <w:uiPriority w:val="34"/>
    <w:qFormat/>
    <w:rsid w:val="003B335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3B335D"/>
  </w:style>
  <w:style w:type="paragraph" w:styleId="a6">
    <w:name w:val="Balloon Text"/>
    <w:basedOn w:val="a"/>
    <w:link w:val="a7"/>
    <w:uiPriority w:val="99"/>
    <w:semiHidden/>
    <w:unhideWhenUsed/>
    <w:rsid w:val="00463A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63A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584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4</Pages>
  <Words>696</Words>
  <Characters>3972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Дамир Кашипов</dc:creator>
  <cp:keywords/>
  <dc:description/>
  <cp:lastModifiedBy>Дамир Кашипов</cp:lastModifiedBy>
  <cp:revision>10</cp:revision>
  <cp:lastPrinted>2022-10-02T13:55:00Z</cp:lastPrinted>
  <dcterms:created xsi:type="dcterms:W3CDTF">2021-09-27T15:18:00Z</dcterms:created>
  <dcterms:modified xsi:type="dcterms:W3CDTF">2022-10-06T18:55:00Z</dcterms:modified>
</cp:coreProperties>
</file>